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Alex Shapiro, composer biography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288 words, casual:</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Composer Alex Shapiro aligns note after note with the hope that at least a few of them will actually sound good next to each other. Her persistence at this activity, as well as non-fiction music writing, arts advocacy, public speaking, wildlife photography, and the shameless instigation of insufferable puns on Facebook, has led to a happy life. Ever-boastful of her terminal degree of a high school diploma (an impressive feat, having failed 8th grade algebra), Alex lives in the middle of nowhere on a small rock between the coasts of Washington State and British Columbia, and draws from a broad musical palette that giddily ignores genre. Her acoustic and electroacoustic works are published by her company Activist Music LLC, have won almost no awards, are performed and broadcast daily, have rarely been reviewed, and can be found on over thirty commercial releases from record labels around the world. No musician or audience member has yet to contact Alex to request their money back. Emphasis on, "yet." </w:t>
      </w:r>
    </w:p>
    <w:p>
      <w:pPr>
        <w:pStyle w:val="Body"/>
        <w:rPr>
          <w:rFonts w:ascii="Arial" w:cs="Arial" w:hAnsi="Arial" w:eastAsia="Arial"/>
          <w:sz w:val="24"/>
          <w:szCs w:val="24"/>
        </w:rPr>
      </w:pPr>
    </w:p>
    <w:p>
      <w:pPr>
        <w:pStyle w:val="Body"/>
      </w:pPr>
      <w:r>
        <w:rPr>
          <w:rFonts w:ascii="Arial" w:hAnsi="Arial"/>
          <w:sz w:val="24"/>
          <w:szCs w:val="24"/>
          <w:rtl w:val="0"/>
          <w:lang w:val="en-US"/>
        </w:rPr>
        <w:t>In addition to</w:t>
      </w:r>
      <w:r>
        <w:rPr>
          <w:rFonts w:ascii="Arial" w:hAnsi="Arial"/>
          <w:sz w:val="24"/>
          <w:szCs w:val="24"/>
          <w:rtl w:val="0"/>
          <w:lang w:val="en-US"/>
        </w:rPr>
        <w:t xml:space="preserve"> </w:t>
      </w:r>
      <w:r>
        <w:rPr>
          <w:rFonts w:ascii="Arial" w:hAnsi="Arial"/>
          <w:sz w:val="24"/>
          <w:szCs w:val="24"/>
          <w:rtl w:val="0"/>
          <w:lang w:val="en-US"/>
        </w:rPr>
        <w:t xml:space="preserve">lavish customer refund policies, Ms. Shapiro is noted for her seamless melding of live and recorded sounds, and for her innovative uses of multimedia in performance and music education. A widely published advocate on topics ranging from technology, copyright, diversity, music education, and the music business, and a likable person from whom you can learn details about python breeding, Alex is the Symphonic and Concert writer member of the Board of Directors of ASCAP, and serves on the Board of Directors of the ASCAP Foundation, The Aaron Copland Fund for Music, and the Music Publishers Association of the United States. Alex's music as well as her other, sometimes unusual pursuits, can be experienced on her website, www.alexshapiro.org. </w:t>
      </w: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